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224CF" w14:textId="70D4176E" w:rsidR="00EA283F" w:rsidRPr="00986908" w:rsidRDefault="00E15908" w:rsidP="00986908">
      <w:pPr>
        <w:pStyle w:val="Heading2"/>
        <w:jc w:val="center"/>
        <w:rPr>
          <w:u w:val="single"/>
        </w:rPr>
      </w:pPr>
      <w:r w:rsidRPr="00986908">
        <w:rPr>
          <w:u w:val="single"/>
        </w:rPr>
        <w:t>Terms and Conditions</w:t>
      </w:r>
    </w:p>
    <w:p w14:paraId="252AF91C" w14:textId="11946DC1" w:rsidR="00EA283F" w:rsidRDefault="007E24D1" w:rsidP="00952538">
      <w:pPr>
        <w:pStyle w:val="Heading3"/>
        <w:numPr>
          <w:ilvl w:val="0"/>
          <w:numId w:val="14"/>
        </w:numPr>
      </w:pPr>
      <w:r>
        <w:rPr>
          <w:sz w:val="26"/>
          <w:szCs w:val="26"/>
        </w:rPr>
        <w:t xml:space="preserve"> </w:t>
      </w:r>
      <w:r w:rsidRPr="00952538">
        <w:rPr>
          <w:sz w:val="26"/>
          <w:szCs w:val="26"/>
        </w:rPr>
        <w:t>SCOPE OF WORK:</w:t>
      </w:r>
    </w:p>
    <w:p w14:paraId="507735A9" w14:textId="4A3C3778" w:rsidR="00F43D39" w:rsidRPr="0070272B" w:rsidRDefault="00F43D39" w:rsidP="007E24D1">
      <w:pPr>
        <w:ind w:left="426"/>
        <w:jc w:val="both"/>
        <w:rPr>
          <w:b/>
          <w:bCs/>
        </w:rPr>
      </w:pPr>
      <w:r w:rsidRPr="00F43D39">
        <w:rPr>
          <w:b/>
          <w:bCs/>
        </w:rPr>
        <w:t xml:space="preserve">The work involves deployment of required Highly skilled, Skilled, </w:t>
      </w:r>
      <w:proofErr w:type="spellStart"/>
      <w:proofErr w:type="gramStart"/>
      <w:r w:rsidRPr="00F43D39">
        <w:rPr>
          <w:b/>
          <w:bCs/>
        </w:rPr>
        <w:t>Semi Skilled</w:t>
      </w:r>
      <w:proofErr w:type="spellEnd"/>
      <w:proofErr w:type="gramEnd"/>
      <w:r w:rsidRPr="00F43D39">
        <w:rPr>
          <w:b/>
          <w:bCs/>
        </w:rPr>
        <w:t xml:space="preserve"> fitters for the</w:t>
      </w:r>
      <w:r>
        <w:rPr>
          <w:b/>
          <w:bCs/>
        </w:rPr>
        <w:t xml:space="preserve"> erection</w:t>
      </w:r>
      <w:r w:rsidRPr="00F43D39">
        <w:rPr>
          <w:b/>
          <w:bCs/>
        </w:rPr>
        <w:t xml:space="preserve"> of EHV transmission line towers</w:t>
      </w:r>
      <w:r>
        <w:rPr>
          <w:b/>
          <w:bCs/>
        </w:rPr>
        <w:t xml:space="preserve"> and stringing </w:t>
      </w:r>
      <w:proofErr w:type="gramStart"/>
      <w:r>
        <w:rPr>
          <w:b/>
          <w:bCs/>
        </w:rPr>
        <w:t xml:space="preserve">of </w:t>
      </w:r>
      <w:r w:rsidRPr="00F43D39">
        <w:rPr>
          <w:b/>
          <w:bCs/>
        </w:rPr>
        <w:t xml:space="preserve"> 765</w:t>
      </w:r>
      <w:proofErr w:type="gramEnd"/>
      <w:r w:rsidRPr="00F43D39">
        <w:rPr>
          <w:b/>
          <w:bCs/>
        </w:rPr>
        <w:t>kV AC D/C with hexagonal bundle conductor with all accessories fitting</w:t>
      </w:r>
      <w:r>
        <w:rPr>
          <w:b/>
          <w:bCs/>
        </w:rPr>
        <w:t xml:space="preserve"> </w:t>
      </w:r>
      <w:r w:rsidRPr="00F43D39">
        <w:rPr>
          <w:b/>
          <w:bCs/>
        </w:rPr>
        <w:t>hardware, Earth wire/OPGW</w:t>
      </w:r>
      <w:r>
        <w:rPr>
          <w:b/>
          <w:bCs/>
        </w:rPr>
        <w:t xml:space="preserve"> as </w:t>
      </w:r>
      <w:proofErr w:type="gramStart"/>
      <w:r>
        <w:rPr>
          <w:b/>
          <w:bCs/>
        </w:rPr>
        <w:t>follows:-</w:t>
      </w:r>
      <w:proofErr w:type="gramEnd"/>
    </w:p>
    <w:p w14:paraId="5857F910" w14:textId="51E1A8BC" w:rsidR="00986908" w:rsidRDefault="00986908" w:rsidP="007E24D1">
      <w:pPr>
        <w:ind w:left="426"/>
        <w:jc w:val="both"/>
      </w:pPr>
      <w:r w:rsidRPr="00F43D39">
        <w:rPr>
          <w:b/>
          <w:bCs/>
        </w:rPr>
        <w:t>Tower Erection: -</w:t>
      </w:r>
      <w:r>
        <w:t xml:space="preserve"> Erection of 765</w:t>
      </w:r>
      <w:r w:rsidR="00FE3FC0">
        <w:t>KV towers</w:t>
      </w:r>
      <w:r w:rsidR="002D4110">
        <w:t xml:space="preserve"> with extensions</w:t>
      </w:r>
      <w:r>
        <w:t xml:space="preserve"> in all respect </w:t>
      </w:r>
      <w:proofErr w:type="spellStart"/>
      <w:r w:rsidRPr="00986908">
        <w:t>alongwith</w:t>
      </w:r>
      <w:proofErr w:type="spellEnd"/>
      <w:r w:rsidRPr="00986908">
        <w:t xml:space="preserve"> defect rectification and final tightening</w:t>
      </w:r>
      <w:r>
        <w:t xml:space="preserve"> during construction of 765 KV D/C Navsari (New) (South Gujarat) – </w:t>
      </w:r>
      <w:proofErr w:type="spellStart"/>
      <w:r>
        <w:t>Padghe</w:t>
      </w:r>
      <w:proofErr w:type="spellEnd"/>
      <w:r>
        <w:t xml:space="preserve"> Transmission Line (Maharashtra Po</w:t>
      </w:r>
      <w:r w:rsidR="00FE3FC0">
        <w:t>rtion) as per BOQ.</w:t>
      </w:r>
    </w:p>
    <w:p w14:paraId="01046E78" w14:textId="322B1CAF" w:rsidR="00986908" w:rsidRDefault="002D4110" w:rsidP="007E24D1">
      <w:pPr>
        <w:ind w:left="426"/>
        <w:jc w:val="both"/>
      </w:pPr>
      <w:r w:rsidRPr="00F43D39">
        <w:rPr>
          <w:b/>
          <w:bCs/>
        </w:rPr>
        <w:t>Stringing: -</w:t>
      </w:r>
      <w:r w:rsidR="00986908">
        <w:t xml:space="preserve"> </w:t>
      </w:r>
      <w:r w:rsidR="008346E5" w:rsidRPr="008346E5">
        <w:t xml:space="preserve">765kV AC D/C with hexagonal bundle conductor/ installation of insulator strings complete with arcing horns and necessary hardware, installing and stringing of </w:t>
      </w:r>
      <w:r w:rsidR="0070272B" w:rsidRPr="008346E5">
        <w:t>conductor including</w:t>
      </w:r>
      <w:r w:rsidR="008346E5" w:rsidRPr="008346E5">
        <w:t xml:space="preserve"> fixing of conductor accessories, installing and stringing of </w:t>
      </w:r>
      <w:proofErr w:type="spellStart"/>
      <w:r w:rsidR="008346E5" w:rsidRPr="008346E5">
        <w:t>Earthwires</w:t>
      </w:r>
      <w:proofErr w:type="spellEnd"/>
      <w:r w:rsidR="008346E5" w:rsidRPr="008346E5">
        <w:t xml:space="preserve">/ OPGW including fixing of </w:t>
      </w:r>
      <w:proofErr w:type="spellStart"/>
      <w:r w:rsidR="008346E5" w:rsidRPr="008346E5">
        <w:t>earthwire</w:t>
      </w:r>
      <w:proofErr w:type="spellEnd"/>
      <w:r w:rsidR="008346E5" w:rsidRPr="008346E5">
        <w:t>/ OPGW accessories for the line</w:t>
      </w:r>
      <w:r w:rsidR="0070272B">
        <w:t xml:space="preserve"> as per BOQ</w:t>
      </w:r>
      <w:r w:rsidR="008346E5">
        <w:t>.</w:t>
      </w:r>
    </w:p>
    <w:p w14:paraId="3D101DFB" w14:textId="340E2684" w:rsidR="008346E5" w:rsidRDefault="008346E5" w:rsidP="008346E5">
      <w:pPr>
        <w:pStyle w:val="Heading2"/>
      </w:pPr>
      <w:r>
        <w:t>2.0 Tools, Plants, and Safety Equipment</w:t>
      </w:r>
    </w:p>
    <w:p w14:paraId="715C7789" w14:textId="283E32F2" w:rsidR="008346E5" w:rsidRDefault="00952538" w:rsidP="007E24D1">
      <w:pPr>
        <w:ind w:left="426"/>
        <w:jc w:val="both"/>
      </w:pPr>
      <w:r>
        <w:t xml:space="preserve">All Tools &amp; Tackles, Personal Protective Equipment’s, its accessories required for construction works shall be provided by </w:t>
      </w:r>
      <w:r w:rsidR="00C96F1E">
        <w:t>the respective agency.</w:t>
      </w:r>
      <w:r>
        <w:t xml:space="preserve"> </w:t>
      </w:r>
      <w:r w:rsidR="004E7F88">
        <w:t xml:space="preserve">All Tools &amp; Tackles, Personal Protective Equipment’s, its accessories must be in healthy condition and </w:t>
      </w:r>
      <w:r w:rsidR="00BE5DAF">
        <w:t xml:space="preserve">valid </w:t>
      </w:r>
      <w:r w:rsidR="004E7F88">
        <w:t xml:space="preserve">load test certificates </w:t>
      </w:r>
      <w:r w:rsidR="000A7A23">
        <w:t xml:space="preserve">must be submitted before </w:t>
      </w:r>
      <w:r w:rsidR="000B1CF0">
        <w:t xml:space="preserve">use. </w:t>
      </w:r>
      <w:r>
        <w:t>The work carried out shall meet the stringent quality and workmanship required as per POWERGRID Technical specification or instructions by Engineer-in- charge.</w:t>
      </w:r>
    </w:p>
    <w:p w14:paraId="5173A031" w14:textId="580143E5" w:rsidR="008346E5" w:rsidRDefault="008346E5" w:rsidP="007E24D1">
      <w:pPr>
        <w:pStyle w:val="Heading3"/>
        <w:ind w:left="426"/>
        <w:jc w:val="both"/>
      </w:pPr>
      <w:r>
        <w:t>Safety Nets</w:t>
      </w:r>
    </w:p>
    <w:p w14:paraId="5BD55AA1" w14:textId="77777777" w:rsidR="008346E5" w:rsidRDefault="008346E5" w:rsidP="007E24D1">
      <w:pPr>
        <w:ind w:left="426"/>
      </w:pPr>
      <w:r>
        <w:t>Safety nets must be used during tower erection to prevent fall injuries.</w:t>
      </w:r>
    </w:p>
    <w:p w14:paraId="2D62268C" w14:textId="17C457BF" w:rsidR="002D4110" w:rsidRDefault="00805347" w:rsidP="00805347">
      <w:pPr>
        <w:pStyle w:val="Heading2"/>
      </w:pPr>
      <w:r>
        <w:t xml:space="preserve">3.0 </w:t>
      </w:r>
      <w:r w:rsidR="002D4110">
        <w:t>T</w:t>
      </w:r>
      <w:r w:rsidR="00BC0C97">
        <w:t>RANSPORTATION</w:t>
      </w:r>
      <w:r w:rsidR="002D4110">
        <w:t xml:space="preserve"> </w:t>
      </w:r>
      <w:r w:rsidR="00BC0C97">
        <w:t>OF</w:t>
      </w:r>
      <w:r w:rsidR="002D4110">
        <w:t xml:space="preserve"> M</w:t>
      </w:r>
      <w:r w:rsidR="00BC0C97">
        <w:t>ATERIALS</w:t>
      </w:r>
      <w:r w:rsidR="002D4110">
        <w:t xml:space="preserve">: </w:t>
      </w:r>
    </w:p>
    <w:p w14:paraId="06FFA2A8" w14:textId="41A3880A" w:rsidR="000249E2" w:rsidRDefault="006E5579" w:rsidP="00BA4E50">
      <w:pPr>
        <w:ind w:left="426"/>
        <w:jc w:val="both"/>
      </w:pPr>
      <w:r>
        <w:t>Loading, unloading and t</w:t>
      </w:r>
      <w:r w:rsidR="002D4110">
        <w:t xml:space="preserve">ransportation of </w:t>
      </w:r>
      <w:r w:rsidR="00064307">
        <w:t>m</w:t>
      </w:r>
      <w:r w:rsidR="002D4110">
        <w:t>aterials from store to construction site w</w:t>
      </w:r>
      <w:r w:rsidR="000249E2">
        <w:t xml:space="preserve">ill be in the scope of </w:t>
      </w:r>
      <w:r w:rsidR="00C96F1E">
        <w:t>the respective agency.</w:t>
      </w:r>
      <w:r w:rsidR="008A06FE">
        <w:t xml:space="preserve"> Drawing master must be </w:t>
      </w:r>
      <w:r w:rsidR="005B0A9A">
        <w:t>deployed at store for segregation</w:t>
      </w:r>
      <w:r w:rsidR="00064307">
        <w:t>/identification</w:t>
      </w:r>
      <w:r w:rsidR="005B0A9A">
        <w:t xml:space="preserve"> of material </w:t>
      </w:r>
      <w:r w:rsidR="001E00F0">
        <w:t xml:space="preserve">and proper records must be maintained </w:t>
      </w:r>
      <w:r w:rsidR="008C6B25">
        <w:t xml:space="preserve">jointly </w:t>
      </w:r>
      <w:r w:rsidR="001E00F0">
        <w:t>by agency</w:t>
      </w:r>
      <w:r w:rsidR="00587F69">
        <w:t xml:space="preserve"> and </w:t>
      </w:r>
      <w:proofErr w:type="spellStart"/>
      <w:r w:rsidR="00587F69">
        <w:t>Bajel</w:t>
      </w:r>
      <w:proofErr w:type="spellEnd"/>
      <w:r w:rsidR="008C6B25">
        <w:t xml:space="preserve"> </w:t>
      </w:r>
      <w:r w:rsidR="001E00F0">
        <w:t>during handing and taking over of material</w:t>
      </w:r>
      <w:r w:rsidR="00064307">
        <w:t xml:space="preserve"> from store.</w:t>
      </w:r>
      <w:r w:rsidR="002C7ACD">
        <w:t xml:space="preserve"> </w:t>
      </w:r>
    </w:p>
    <w:p w14:paraId="04E2AE47" w14:textId="20986D3F" w:rsidR="000E44AD" w:rsidRPr="002D4110" w:rsidRDefault="000E44AD" w:rsidP="000E44AD">
      <w:pPr>
        <w:jc w:val="both"/>
      </w:pPr>
      <w:r>
        <w:rPr>
          <w:rFonts w:asciiTheme="majorHAnsi" w:eastAsiaTheme="majorEastAsia" w:hAnsiTheme="majorHAnsi" w:cstheme="majorBidi"/>
          <w:b/>
          <w:bCs/>
          <w:color w:val="4F81BD" w:themeColor="accent1"/>
          <w:sz w:val="26"/>
          <w:szCs w:val="26"/>
        </w:rPr>
        <w:t xml:space="preserve">4.0 </w:t>
      </w:r>
      <w:r w:rsidRPr="000E44AD">
        <w:rPr>
          <w:rFonts w:asciiTheme="majorHAnsi" w:eastAsiaTheme="majorEastAsia" w:hAnsiTheme="majorHAnsi" w:cstheme="majorBidi"/>
          <w:b/>
          <w:bCs/>
          <w:color w:val="4F81BD" w:themeColor="accent1"/>
          <w:sz w:val="26"/>
          <w:szCs w:val="26"/>
        </w:rPr>
        <w:t>Safety aspects:</w:t>
      </w:r>
      <w:r>
        <w:t xml:space="preserve"> The responsibility to adhere all statutory safety requirements as per terms of Contract inter-alia including the safety provisions for Regional/ Site Packages issued by CC-CS Circular no. 05/2023 dated 24/02/2023 for gangs/manpower shall be with the Agency. </w:t>
      </w:r>
      <w:r w:rsidR="00393EDA">
        <w:t xml:space="preserve">The agency </w:t>
      </w:r>
      <w:r>
        <w:t xml:space="preserve">shall be responsible for all other safety aspects inter-alia including safety compliance, safety regulation, compensation, penalty, reporting </w:t>
      </w:r>
      <w:r w:rsidR="00401C41">
        <w:t>of accidents</w:t>
      </w:r>
      <w:r>
        <w:t xml:space="preserve"> etc. as per terms of Contract of EPC Contractor.</w:t>
      </w:r>
    </w:p>
    <w:p w14:paraId="24B942DF" w14:textId="344A580D" w:rsidR="00EA283F" w:rsidRDefault="00064307" w:rsidP="00805347">
      <w:pPr>
        <w:pStyle w:val="Heading2"/>
      </w:pPr>
      <w:r>
        <w:t>5</w:t>
      </w:r>
      <w:r w:rsidR="00805347">
        <w:t>.0 COMPLETION SCHEDULE:</w:t>
      </w:r>
    </w:p>
    <w:p w14:paraId="72472B5E" w14:textId="66FC2D54" w:rsidR="00EA283F" w:rsidRDefault="00E15908" w:rsidP="007E24D1">
      <w:pPr>
        <w:ind w:left="426"/>
      </w:pPr>
      <w:r>
        <w:t xml:space="preserve">The work shall be completed </w:t>
      </w:r>
      <w:r w:rsidRPr="7D0BB3A3">
        <w:rPr>
          <w:highlight w:val="yellow"/>
        </w:rPr>
        <w:t xml:space="preserve">within </w:t>
      </w:r>
      <w:r w:rsidR="00C96F1E">
        <w:rPr>
          <w:highlight w:val="yellow"/>
        </w:rPr>
        <w:t>3</w:t>
      </w:r>
      <w:r w:rsidRPr="7D0BB3A3">
        <w:rPr>
          <w:highlight w:val="yellow"/>
        </w:rPr>
        <w:t xml:space="preserve"> months </w:t>
      </w:r>
      <w:r>
        <w:t xml:space="preserve">from the date of </w:t>
      </w:r>
      <w:r w:rsidR="000249E2">
        <w:t>award of contract</w:t>
      </w:r>
      <w:r>
        <w:t>.</w:t>
      </w:r>
    </w:p>
    <w:p w14:paraId="4EC89118" w14:textId="19D8355E" w:rsidR="00805347" w:rsidRDefault="002C7ACD" w:rsidP="00805347">
      <w:pPr>
        <w:pStyle w:val="Heading2"/>
      </w:pPr>
      <w:r>
        <w:lastRenderedPageBreak/>
        <w:t>6</w:t>
      </w:r>
      <w:r w:rsidR="00805347">
        <w:t>.0 M</w:t>
      </w:r>
      <w:r w:rsidR="00BC0C97">
        <w:t>ANPOWER</w:t>
      </w:r>
      <w:r w:rsidR="00805347">
        <w:t xml:space="preserve"> R</w:t>
      </w:r>
      <w:r w:rsidR="00BC0C97">
        <w:t>EQUIREMENTS</w:t>
      </w:r>
    </w:p>
    <w:p w14:paraId="105AE57E" w14:textId="7803F201" w:rsidR="00273BFB" w:rsidRPr="00273BFB" w:rsidRDefault="00273BFB" w:rsidP="007E24D1">
      <w:pPr>
        <w:pStyle w:val="Heading3"/>
        <w:ind w:left="426"/>
        <w:rPr>
          <w:rFonts w:asciiTheme="minorHAnsi" w:eastAsiaTheme="minorEastAsia" w:hAnsiTheme="minorHAnsi" w:cstheme="minorBidi"/>
          <w:b w:val="0"/>
          <w:bCs w:val="0"/>
          <w:color w:val="auto"/>
        </w:rPr>
      </w:pPr>
      <w:r w:rsidRPr="00273BFB">
        <w:rPr>
          <w:rFonts w:asciiTheme="minorHAnsi" w:eastAsiaTheme="minorEastAsia" w:hAnsiTheme="minorHAnsi" w:cstheme="minorBidi"/>
          <w:b w:val="0"/>
          <w:bCs w:val="0"/>
          <w:color w:val="auto"/>
        </w:rPr>
        <w:t>The quantity and composition of the gangs shall be as under</w:t>
      </w:r>
      <w:r>
        <w:rPr>
          <w:rFonts w:asciiTheme="minorHAnsi" w:eastAsiaTheme="minorEastAsia" w:hAnsiTheme="minorHAnsi" w:cstheme="minorBidi"/>
          <w:b w:val="0"/>
          <w:bCs w:val="0"/>
          <w:color w:val="auto"/>
        </w:rPr>
        <w:t>: -</w:t>
      </w:r>
    </w:p>
    <w:p w14:paraId="256725D1" w14:textId="3D99FDF5" w:rsidR="00273BFB" w:rsidRPr="00273BFB" w:rsidRDefault="00273BFB" w:rsidP="007E24D1">
      <w:pPr>
        <w:ind w:left="426"/>
        <w:rPr>
          <w:b/>
          <w:bCs/>
        </w:rPr>
      </w:pPr>
      <w:r w:rsidRPr="00273BFB">
        <w:rPr>
          <w:b/>
          <w:bCs/>
        </w:rPr>
        <w:t>Erection Gang</w:t>
      </w:r>
      <w:r w:rsidR="0070272B">
        <w:rPr>
          <w:b/>
          <w:bCs/>
        </w:rPr>
        <w:t xml:space="preserve"> and Stringing Gang</w:t>
      </w:r>
      <w:r w:rsidRPr="00273BFB">
        <w:rPr>
          <w:b/>
          <w:bCs/>
        </w:rPr>
        <w:t>: -</w:t>
      </w:r>
    </w:p>
    <w:p w14:paraId="4E2CDE3E" w14:textId="08B2137E" w:rsidR="00273BFB" w:rsidRDefault="00273BFB" w:rsidP="007E24D1">
      <w:pPr>
        <w:pStyle w:val="ListParagraph"/>
        <w:numPr>
          <w:ilvl w:val="0"/>
          <w:numId w:val="10"/>
        </w:numPr>
        <w:ind w:left="426"/>
      </w:pPr>
      <w:r>
        <w:t xml:space="preserve">Minimum </w:t>
      </w:r>
      <w:r w:rsidR="001B3DB0" w:rsidRPr="001B3DB0">
        <w:rPr>
          <w:highlight w:val="yellow"/>
        </w:rPr>
        <w:t>4</w:t>
      </w:r>
      <w:r>
        <w:t xml:space="preserve"> </w:t>
      </w:r>
      <w:r w:rsidR="0070272B">
        <w:t xml:space="preserve">Erection gangs, </w:t>
      </w:r>
      <w:r w:rsidR="00C27BC3">
        <w:rPr>
          <w:highlight w:val="yellow"/>
        </w:rPr>
        <w:t>1</w:t>
      </w:r>
      <w:r w:rsidR="0070272B" w:rsidRPr="00952538">
        <w:rPr>
          <w:highlight w:val="yellow"/>
        </w:rPr>
        <w:t xml:space="preserve"> TSE</w:t>
      </w:r>
      <w:r w:rsidR="0070272B">
        <w:t xml:space="preserve"> Stringing gang and </w:t>
      </w:r>
      <w:r w:rsidR="00C27BC3">
        <w:rPr>
          <w:highlight w:val="yellow"/>
        </w:rPr>
        <w:t>2</w:t>
      </w:r>
      <w:r w:rsidR="0070272B" w:rsidRPr="00952538">
        <w:rPr>
          <w:highlight w:val="yellow"/>
        </w:rPr>
        <w:t xml:space="preserve"> Manual</w:t>
      </w:r>
      <w:r w:rsidR="0070272B">
        <w:t xml:space="preserve"> stringing </w:t>
      </w:r>
      <w:r>
        <w:t>gangs to be deployed or as per instruction of Engineer In charge.</w:t>
      </w:r>
    </w:p>
    <w:p w14:paraId="27D7E07D" w14:textId="29708682" w:rsidR="00273BFB" w:rsidRDefault="00273BFB" w:rsidP="007E24D1">
      <w:pPr>
        <w:pStyle w:val="ListParagraph"/>
        <w:numPr>
          <w:ilvl w:val="0"/>
          <w:numId w:val="10"/>
        </w:numPr>
        <w:ind w:left="426"/>
      </w:pPr>
      <w:r w:rsidRPr="00273BFB">
        <w:t>Each erection</w:t>
      </w:r>
      <w:r w:rsidR="003B4958">
        <w:t>/Stringing</w:t>
      </w:r>
      <w:r w:rsidRPr="00273BFB">
        <w:t xml:space="preserve"> gang should consist of</w:t>
      </w:r>
      <w:r>
        <w:t xml:space="preserve"> minimum 30 manpower as with following composition: -</w:t>
      </w:r>
    </w:p>
    <w:p w14:paraId="445DD97C" w14:textId="4CEA9CDB" w:rsidR="00273BFB" w:rsidRDefault="00273BFB" w:rsidP="00BA4E50">
      <w:pPr>
        <w:pStyle w:val="ListParagraph"/>
        <w:numPr>
          <w:ilvl w:val="2"/>
          <w:numId w:val="10"/>
        </w:numPr>
        <w:ind w:left="993"/>
      </w:pPr>
      <w:r>
        <w:t>Highly Skilled: 2</w:t>
      </w:r>
    </w:p>
    <w:p w14:paraId="5D622304" w14:textId="5F904C15" w:rsidR="00273BFB" w:rsidRDefault="00273BFB" w:rsidP="00BA4E50">
      <w:pPr>
        <w:pStyle w:val="ListParagraph"/>
        <w:numPr>
          <w:ilvl w:val="2"/>
          <w:numId w:val="10"/>
        </w:numPr>
        <w:ind w:left="993"/>
      </w:pPr>
      <w:r>
        <w:t>Skilled: 10</w:t>
      </w:r>
    </w:p>
    <w:p w14:paraId="11C37915" w14:textId="77777777" w:rsidR="00273BFB" w:rsidRDefault="00273BFB" w:rsidP="00BA4E50">
      <w:pPr>
        <w:pStyle w:val="ListParagraph"/>
        <w:numPr>
          <w:ilvl w:val="2"/>
          <w:numId w:val="10"/>
        </w:numPr>
        <w:ind w:left="993"/>
      </w:pPr>
      <w:r>
        <w:t>Semi-skilled: 13</w:t>
      </w:r>
    </w:p>
    <w:p w14:paraId="4F692BEF" w14:textId="7734447E" w:rsidR="00273BFB" w:rsidRDefault="00273BFB" w:rsidP="7D0BB3A3">
      <w:pPr>
        <w:pStyle w:val="ListParagraph"/>
        <w:numPr>
          <w:ilvl w:val="2"/>
          <w:numId w:val="10"/>
        </w:numPr>
        <w:ind w:left="993"/>
      </w:pPr>
      <w:r>
        <w:t>Unskilled: 5</w:t>
      </w:r>
    </w:p>
    <w:p w14:paraId="67CD290E" w14:textId="28FAFD9D" w:rsidR="000249E2" w:rsidRDefault="0070272B" w:rsidP="007E24D1">
      <w:pPr>
        <w:pStyle w:val="ListParagraph"/>
        <w:numPr>
          <w:ilvl w:val="0"/>
          <w:numId w:val="10"/>
        </w:numPr>
        <w:ind w:left="426"/>
        <w:jc w:val="both"/>
      </w:pPr>
      <w:r w:rsidRPr="0070272B">
        <w:rPr>
          <w:sz w:val="23"/>
          <w:szCs w:val="23"/>
        </w:rPr>
        <w:t xml:space="preserve">Further, the gangs shall be required to demonstrate the minimum performance standard failing which the contractor will be required to replace gang </w:t>
      </w:r>
      <w:proofErr w:type="gramStart"/>
      <w:r w:rsidRPr="0070272B">
        <w:rPr>
          <w:sz w:val="23"/>
          <w:szCs w:val="23"/>
        </w:rPr>
        <w:t>member</w:t>
      </w:r>
      <w:proofErr w:type="gramEnd"/>
      <w:r w:rsidRPr="0070272B">
        <w:rPr>
          <w:sz w:val="23"/>
          <w:szCs w:val="23"/>
        </w:rPr>
        <w:t xml:space="preserve">/ members </w:t>
      </w:r>
      <w:proofErr w:type="gramStart"/>
      <w:r w:rsidRPr="0070272B">
        <w:rPr>
          <w:sz w:val="23"/>
          <w:szCs w:val="23"/>
        </w:rPr>
        <w:t>in order to</w:t>
      </w:r>
      <w:proofErr w:type="gramEnd"/>
      <w:r w:rsidRPr="0070272B">
        <w:rPr>
          <w:sz w:val="23"/>
          <w:szCs w:val="23"/>
        </w:rPr>
        <w:t xml:space="preserve"> ensure that the gang is able to deliver the minimum performance </w:t>
      </w:r>
      <w:proofErr w:type="spellStart"/>
      <w:r w:rsidRPr="0070272B">
        <w:rPr>
          <w:sz w:val="23"/>
          <w:szCs w:val="23"/>
        </w:rPr>
        <w:t>stds</w:t>
      </w:r>
      <w:proofErr w:type="spellEnd"/>
      <w:r w:rsidRPr="0070272B">
        <w:rPr>
          <w:sz w:val="23"/>
          <w:szCs w:val="23"/>
        </w:rPr>
        <w:t xml:space="preserve">. </w:t>
      </w:r>
    </w:p>
    <w:p w14:paraId="732B2BCB" w14:textId="63A98182" w:rsidR="007E24D1" w:rsidRPr="007E24D1" w:rsidRDefault="002C7ACD" w:rsidP="007E24D1">
      <w:pPr>
        <w:pStyle w:val="Heading3"/>
      </w:pPr>
      <w:r>
        <w:t>7</w:t>
      </w:r>
      <w:r w:rsidR="007E24D1">
        <w:t>.0 LOCATION OF GANG DEPLOYEMNT:</w:t>
      </w:r>
    </w:p>
    <w:p w14:paraId="5A9B3502" w14:textId="3B3F2F2C" w:rsidR="007E24D1" w:rsidRDefault="007E24D1" w:rsidP="007E24D1">
      <w:pPr>
        <w:pStyle w:val="Heading3"/>
        <w:ind w:left="284"/>
        <w:jc w:val="both"/>
        <w:rPr>
          <w:rFonts w:asciiTheme="minorHAnsi" w:eastAsiaTheme="minorEastAsia" w:hAnsiTheme="minorHAnsi" w:cstheme="minorBidi"/>
          <w:b w:val="0"/>
          <w:bCs w:val="0"/>
          <w:color w:val="auto"/>
          <w:sz w:val="23"/>
          <w:szCs w:val="23"/>
        </w:rPr>
      </w:pPr>
      <w:r w:rsidRPr="007E24D1">
        <w:rPr>
          <w:rFonts w:asciiTheme="minorHAnsi" w:eastAsiaTheme="minorEastAsia" w:hAnsiTheme="minorHAnsi" w:cstheme="minorBidi"/>
          <w:b w:val="0"/>
          <w:bCs w:val="0"/>
          <w:color w:val="auto"/>
          <w:sz w:val="23"/>
          <w:szCs w:val="23"/>
        </w:rPr>
        <w:t xml:space="preserve">The gangs will be deployed during the construction work of 765 kV D/C Navsari (New) (South Gujarat) - </w:t>
      </w:r>
      <w:proofErr w:type="spellStart"/>
      <w:r w:rsidRPr="007E24D1">
        <w:rPr>
          <w:rFonts w:asciiTheme="minorHAnsi" w:eastAsiaTheme="minorEastAsia" w:hAnsiTheme="minorHAnsi" w:cstheme="minorBidi"/>
          <w:b w:val="0"/>
          <w:bCs w:val="0"/>
          <w:color w:val="auto"/>
          <w:sz w:val="23"/>
          <w:szCs w:val="23"/>
        </w:rPr>
        <w:t>Padghe</w:t>
      </w:r>
      <w:proofErr w:type="spellEnd"/>
      <w:r w:rsidRPr="007E24D1">
        <w:rPr>
          <w:rFonts w:asciiTheme="minorHAnsi" w:eastAsiaTheme="minorEastAsia" w:hAnsiTheme="minorHAnsi" w:cstheme="minorBidi"/>
          <w:b w:val="0"/>
          <w:bCs w:val="0"/>
          <w:color w:val="auto"/>
          <w:sz w:val="23"/>
          <w:szCs w:val="23"/>
        </w:rPr>
        <w:t xml:space="preserve"> line (Maharashtra Portion) which passes through Jawhar, </w:t>
      </w:r>
      <w:proofErr w:type="spellStart"/>
      <w:r w:rsidRPr="007E24D1">
        <w:rPr>
          <w:rFonts w:asciiTheme="minorHAnsi" w:eastAsiaTheme="minorEastAsia" w:hAnsiTheme="minorHAnsi" w:cstheme="minorBidi"/>
          <w:b w:val="0"/>
          <w:bCs w:val="0"/>
          <w:color w:val="auto"/>
          <w:sz w:val="23"/>
          <w:szCs w:val="23"/>
        </w:rPr>
        <w:t>Vikramgarh</w:t>
      </w:r>
      <w:proofErr w:type="spellEnd"/>
      <w:r w:rsidRPr="007E24D1">
        <w:rPr>
          <w:rFonts w:asciiTheme="minorHAnsi" w:eastAsiaTheme="minorEastAsia" w:hAnsiTheme="minorHAnsi" w:cstheme="minorBidi"/>
          <w:b w:val="0"/>
          <w:bCs w:val="0"/>
          <w:color w:val="auto"/>
          <w:sz w:val="23"/>
          <w:szCs w:val="23"/>
        </w:rPr>
        <w:t xml:space="preserve"> &amp; Wada Tehsil under Palghar </w:t>
      </w:r>
      <w:r w:rsidR="00BC0C97" w:rsidRPr="007E24D1">
        <w:rPr>
          <w:rFonts w:asciiTheme="minorHAnsi" w:eastAsiaTheme="minorEastAsia" w:hAnsiTheme="minorHAnsi" w:cstheme="minorBidi"/>
          <w:b w:val="0"/>
          <w:bCs w:val="0"/>
          <w:color w:val="auto"/>
          <w:sz w:val="23"/>
          <w:szCs w:val="23"/>
        </w:rPr>
        <w:t>District,</w:t>
      </w:r>
      <w:r w:rsidRPr="007E24D1">
        <w:rPr>
          <w:rFonts w:asciiTheme="minorHAnsi" w:eastAsiaTheme="minorEastAsia" w:hAnsiTheme="minorHAnsi" w:cstheme="minorBidi"/>
          <w:b w:val="0"/>
          <w:bCs w:val="0"/>
          <w:color w:val="auto"/>
          <w:sz w:val="23"/>
          <w:szCs w:val="23"/>
        </w:rPr>
        <w:t xml:space="preserve"> Bhiwandi Tehsil under Thane District and </w:t>
      </w:r>
      <w:proofErr w:type="spellStart"/>
      <w:r w:rsidRPr="007E24D1">
        <w:rPr>
          <w:rFonts w:asciiTheme="minorHAnsi" w:eastAsiaTheme="minorEastAsia" w:hAnsiTheme="minorHAnsi" w:cstheme="minorBidi"/>
          <w:b w:val="0"/>
          <w:bCs w:val="0"/>
          <w:color w:val="auto"/>
          <w:sz w:val="23"/>
          <w:szCs w:val="23"/>
        </w:rPr>
        <w:t>triambak</w:t>
      </w:r>
      <w:proofErr w:type="spellEnd"/>
      <w:r w:rsidRPr="007E24D1">
        <w:rPr>
          <w:rFonts w:asciiTheme="minorHAnsi" w:eastAsiaTheme="minorEastAsia" w:hAnsiTheme="minorHAnsi" w:cstheme="minorBidi"/>
          <w:b w:val="0"/>
          <w:bCs w:val="0"/>
          <w:color w:val="auto"/>
          <w:sz w:val="23"/>
          <w:szCs w:val="23"/>
        </w:rPr>
        <w:t xml:space="preserve"> Tehsil under Nashik Dist.</w:t>
      </w:r>
    </w:p>
    <w:p w14:paraId="7211834E" w14:textId="6A4033FC" w:rsidR="00BC0C97" w:rsidRPr="007E24D1" w:rsidRDefault="002C7ACD" w:rsidP="00BC0C97">
      <w:pPr>
        <w:pStyle w:val="Heading3"/>
      </w:pPr>
      <w:r>
        <w:t>8</w:t>
      </w:r>
      <w:r w:rsidR="00BC0C97">
        <w:t xml:space="preserve">.0 PAYMENT TERMS: </w:t>
      </w:r>
    </w:p>
    <w:p w14:paraId="5770A9C0" w14:textId="5F7C7097" w:rsidR="00BC0C97" w:rsidRDefault="00BC0C97" w:rsidP="00BC0C97">
      <w:pPr>
        <w:ind w:left="284"/>
      </w:pPr>
      <w:r>
        <w:t xml:space="preserve">The payment to the Service Provider shall be made on monthly basis for the actual operations performed as per contract/ instructions of Officer-in-Charge or his authorized representative. </w:t>
      </w:r>
      <w:r w:rsidRPr="00BC0C97">
        <w:rPr>
          <w:highlight w:val="yellow"/>
        </w:rPr>
        <w:t>No advance payment shall be given under any circumstances whatsoever.</w:t>
      </w:r>
    </w:p>
    <w:p w14:paraId="112ECB59" w14:textId="446CF512" w:rsidR="00660F71" w:rsidRDefault="00BC0C97" w:rsidP="00BC0C97">
      <w:pPr>
        <w:pStyle w:val="NoSpacing"/>
        <w:numPr>
          <w:ilvl w:val="0"/>
          <w:numId w:val="15"/>
        </w:numPr>
      </w:pPr>
      <w:r>
        <w:t xml:space="preserve">Payment /monthly bill shall be released against submission of the </w:t>
      </w:r>
      <w:r w:rsidR="00660F71">
        <w:t>following: -</w:t>
      </w:r>
    </w:p>
    <w:p w14:paraId="50C25C04" w14:textId="1E425B6A" w:rsidR="00BC0C97" w:rsidRDefault="00BC0C97" w:rsidP="00BC0C97">
      <w:pPr>
        <w:pStyle w:val="NoSpacing"/>
        <w:numPr>
          <w:ilvl w:val="2"/>
          <w:numId w:val="16"/>
        </w:numPr>
      </w:pPr>
      <w:r>
        <w:t>GST invoice(s) (original with copies in triplicate</w:t>
      </w:r>
      <w:proofErr w:type="gramStart"/>
      <w:r>
        <w:t>);</w:t>
      </w:r>
      <w:proofErr w:type="gramEnd"/>
    </w:p>
    <w:p w14:paraId="7C6D058E" w14:textId="7FFC5E98" w:rsidR="00BC0C97" w:rsidRDefault="00BC0C97" w:rsidP="00BC0C97">
      <w:pPr>
        <w:pStyle w:val="NoSpacing"/>
        <w:numPr>
          <w:ilvl w:val="2"/>
          <w:numId w:val="16"/>
        </w:numPr>
      </w:pPr>
      <w:r>
        <w:t>Details of attendance sheet /Logbook maintained by the Service Provider during previous month</w:t>
      </w:r>
      <w:r w:rsidR="0059751D">
        <w:t>.</w:t>
      </w:r>
    </w:p>
    <w:p w14:paraId="1AA663CE" w14:textId="28C3671E" w:rsidR="00BC0C97" w:rsidRDefault="00BC0C97" w:rsidP="00BC0C97">
      <w:pPr>
        <w:pStyle w:val="NoSpacing"/>
      </w:pPr>
    </w:p>
    <w:p w14:paraId="7C4FA927" w14:textId="77777777" w:rsidR="00BC0C97" w:rsidRDefault="00BC0C97" w:rsidP="00660F71">
      <w:pPr>
        <w:pStyle w:val="NoSpacing"/>
        <w:ind w:left="426"/>
        <w:jc w:val="both"/>
      </w:pPr>
      <w:r>
        <w:t xml:space="preserve">Service Provider shall obtain PF/ESI code for itself and </w:t>
      </w:r>
      <w:proofErr w:type="gramStart"/>
      <w:r>
        <w:t>all of</w:t>
      </w:r>
      <w:proofErr w:type="gramEnd"/>
      <w:r>
        <w:t xml:space="preserve"> their employees for deposit of the contributions. Service Provider must ensure that all their employees are made available PF statement and ESI card wherever applicable, falling which payment due to them shall be withheld.</w:t>
      </w:r>
    </w:p>
    <w:p w14:paraId="6B79EDC0" w14:textId="1F145152" w:rsidR="00BC0C97" w:rsidRDefault="00BC0C97" w:rsidP="00660F71">
      <w:pPr>
        <w:pStyle w:val="NoSpacing"/>
        <w:ind w:left="426"/>
        <w:jc w:val="both"/>
      </w:pPr>
      <w:r>
        <w:t xml:space="preserve"> </w:t>
      </w:r>
    </w:p>
    <w:p w14:paraId="3FA2CB79" w14:textId="77777777" w:rsidR="00BC0C97" w:rsidRDefault="00BC0C97" w:rsidP="00660F71">
      <w:pPr>
        <w:pStyle w:val="NoSpacing"/>
        <w:ind w:left="426"/>
        <w:jc w:val="both"/>
      </w:pPr>
    </w:p>
    <w:p w14:paraId="7B83A3DB" w14:textId="6364AA03" w:rsidR="00BC0C97" w:rsidRDefault="00BC0C97" w:rsidP="00660F71">
      <w:pPr>
        <w:pStyle w:val="NoSpacing"/>
        <w:ind w:left="426"/>
        <w:jc w:val="both"/>
      </w:pPr>
      <w:r>
        <w:t xml:space="preserve">All GST payment shall be against GST invoices/debit notes raised by the Service Provider as specified under the GST Act and related Rules, Notifications, </w:t>
      </w:r>
      <w:proofErr w:type="spellStart"/>
      <w:r>
        <w:t>etc</w:t>
      </w:r>
      <w:proofErr w:type="spellEnd"/>
      <w:r>
        <w:t xml:space="preserve"> as notified by the Government in this regard. </w:t>
      </w:r>
      <w:proofErr w:type="gramStart"/>
      <w:r>
        <w:t>In the event that</w:t>
      </w:r>
      <w:proofErr w:type="gramEnd"/>
      <w:r>
        <w:t xml:space="preserve"> the Service Provider fails to provide the invoice/debit note in the form and manner prescribed under the GST Act and Rules, the Employer shall not be liable to make any payment against such invoice/debit note. Payment towards taxes &amp; duties shall be released by the Employer directly to the Service Provider.</w:t>
      </w:r>
    </w:p>
    <w:p w14:paraId="1F0E7827" w14:textId="77777777" w:rsidR="00660F71" w:rsidRDefault="00660F71" w:rsidP="00660F71">
      <w:pPr>
        <w:pStyle w:val="NoSpacing"/>
        <w:ind w:left="426"/>
        <w:jc w:val="both"/>
      </w:pPr>
    </w:p>
    <w:p w14:paraId="4EFD24D7" w14:textId="77777777" w:rsidR="00660F71" w:rsidRDefault="00660F71" w:rsidP="00660F71">
      <w:pPr>
        <w:pStyle w:val="ListParagraph"/>
        <w:numPr>
          <w:ilvl w:val="0"/>
          <w:numId w:val="15"/>
        </w:numPr>
      </w:pPr>
      <w:r>
        <w:lastRenderedPageBreak/>
        <w:t>Payment shall be released within 15 days of bill submission.</w:t>
      </w:r>
    </w:p>
    <w:p w14:paraId="607B2545" w14:textId="77777777" w:rsidR="00660F71" w:rsidRDefault="00660F71" w:rsidP="00660F71">
      <w:pPr>
        <w:pStyle w:val="ListParagraph"/>
        <w:numPr>
          <w:ilvl w:val="0"/>
          <w:numId w:val="15"/>
        </w:numPr>
      </w:pPr>
      <w:r>
        <w:t>All payments shall be made via electronic transfer.</w:t>
      </w:r>
    </w:p>
    <w:p w14:paraId="6F51A7BF" w14:textId="77777777" w:rsidR="00660F71" w:rsidRDefault="00660F71" w:rsidP="00660F71">
      <w:pPr>
        <w:pStyle w:val="ListParagraph"/>
        <w:numPr>
          <w:ilvl w:val="0"/>
          <w:numId w:val="15"/>
        </w:numPr>
      </w:pPr>
      <w:r>
        <w:t>TDS and other statutory deductions shall be made as applicable.</w:t>
      </w:r>
    </w:p>
    <w:p w14:paraId="3E52B36B" w14:textId="77777777" w:rsidR="00FB0506" w:rsidRDefault="00FB0506" w:rsidP="00FB0506">
      <w:pPr>
        <w:pStyle w:val="ListBullet"/>
        <w:numPr>
          <w:ilvl w:val="0"/>
          <w:numId w:val="15"/>
        </w:numPr>
      </w:pPr>
      <w:r>
        <w:t>Running bills to be submitted monthly with measurement sheets and progress reports.</w:t>
      </w:r>
    </w:p>
    <w:p w14:paraId="10770BCB" w14:textId="77777777" w:rsidR="00FB0506" w:rsidRDefault="00FB0506" w:rsidP="00FB0506">
      <w:pPr>
        <w:pStyle w:val="ListBullet"/>
        <w:numPr>
          <w:ilvl w:val="0"/>
          <w:numId w:val="0"/>
        </w:numPr>
        <w:ind w:left="360" w:hanging="360"/>
      </w:pPr>
    </w:p>
    <w:p w14:paraId="451D3843" w14:textId="641CFF1C" w:rsidR="00FB0506" w:rsidRDefault="002C7ACD" w:rsidP="00FB0506">
      <w:pPr>
        <w:pStyle w:val="Heading3"/>
      </w:pPr>
      <w:r>
        <w:t>9</w:t>
      </w:r>
      <w:r w:rsidR="00FB0506">
        <w:t>.0 ENGINEER INCHARGE:</w:t>
      </w:r>
    </w:p>
    <w:p w14:paraId="4ECF990D" w14:textId="77777777" w:rsidR="00FB0506" w:rsidRDefault="00FB0506" w:rsidP="00FB0506">
      <w:pPr>
        <w:pStyle w:val="NoSpacing"/>
        <w:ind w:left="284"/>
      </w:pPr>
      <w:r>
        <w:t xml:space="preserve">Sr. GM, </w:t>
      </w:r>
      <w:proofErr w:type="spellStart"/>
      <w:r>
        <w:t>Padghe</w:t>
      </w:r>
      <w:proofErr w:type="spellEnd"/>
      <w:r>
        <w:t xml:space="preserve"> TLC</w:t>
      </w:r>
    </w:p>
    <w:p w14:paraId="0D2F64DD" w14:textId="77777777" w:rsidR="00FB0506" w:rsidRDefault="00FB0506" w:rsidP="00FB0506">
      <w:pPr>
        <w:pStyle w:val="NoSpacing"/>
        <w:ind w:left="284"/>
      </w:pPr>
      <w:r>
        <w:t>Western Region Transmission System –I</w:t>
      </w:r>
    </w:p>
    <w:p w14:paraId="6E3D1D4B" w14:textId="77777777" w:rsidR="00FB0506" w:rsidRDefault="00FB0506" w:rsidP="00FB0506">
      <w:pPr>
        <w:pStyle w:val="NoSpacing"/>
        <w:ind w:left="284"/>
      </w:pPr>
      <w:r>
        <w:t xml:space="preserve">765/400 kV GIS Sub-station, </w:t>
      </w:r>
      <w:proofErr w:type="spellStart"/>
      <w:r>
        <w:t>Vashind</w:t>
      </w:r>
      <w:proofErr w:type="spellEnd"/>
      <w:r>
        <w:t>-Ambadi Road,</w:t>
      </w:r>
    </w:p>
    <w:p w14:paraId="3999AA20" w14:textId="77777777" w:rsidR="00FB0506" w:rsidRDefault="00FB0506" w:rsidP="00FB0506">
      <w:pPr>
        <w:pStyle w:val="NoSpacing"/>
        <w:ind w:left="284"/>
      </w:pPr>
      <w:r>
        <w:t>Vill.: Khanivalli, Tal.: Bhiwandi, PO</w:t>
      </w:r>
      <w:proofErr w:type="gramStart"/>
      <w:r>
        <w:t>.:</w:t>
      </w:r>
      <w:proofErr w:type="spellStart"/>
      <w:r>
        <w:t>Vashind</w:t>
      </w:r>
      <w:proofErr w:type="gramEnd"/>
      <w:r>
        <w:t>,Dist</w:t>
      </w:r>
      <w:proofErr w:type="spellEnd"/>
      <w:r>
        <w:t>.: Thane-421604</w:t>
      </w:r>
    </w:p>
    <w:p w14:paraId="64A8911F" w14:textId="595090DB" w:rsidR="00FB0506" w:rsidRDefault="006D0D46" w:rsidP="00FB0506">
      <w:pPr>
        <w:pStyle w:val="Heading3"/>
        <w:rPr>
          <w:rFonts w:asciiTheme="minorHAnsi" w:eastAsiaTheme="minorEastAsia" w:hAnsiTheme="minorHAnsi" w:cstheme="minorBidi"/>
          <w:b w:val="0"/>
          <w:bCs w:val="0"/>
          <w:color w:val="auto"/>
        </w:rPr>
      </w:pPr>
      <w:r>
        <w:t>10</w:t>
      </w:r>
      <w:r w:rsidR="00FB0506">
        <w:t xml:space="preserve">.0 QUANTITY VARIATION: </w:t>
      </w:r>
      <w:r w:rsidR="00FB0506" w:rsidRPr="00FB0506">
        <w:rPr>
          <w:rFonts w:asciiTheme="minorHAnsi" w:eastAsiaTheme="minorEastAsia" w:hAnsiTheme="minorHAnsi" w:cstheme="minorBidi"/>
          <w:b w:val="0"/>
          <w:bCs w:val="0"/>
          <w:color w:val="auto"/>
        </w:rPr>
        <w:t>+/- (25%)</w:t>
      </w:r>
    </w:p>
    <w:p w14:paraId="0E714F39" w14:textId="77777777" w:rsidR="00655ED3" w:rsidRPr="00655ED3" w:rsidRDefault="00655ED3" w:rsidP="00655ED3"/>
    <w:p w14:paraId="60036371" w14:textId="00614EC8" w:rsidR="00655ED3" w:rsidRPr="00655ED3" w:rsidRDefault="00655ED3" w:rsidP="008834E6">
      <w:pPr>
        <w:jc w:val="both"/>
      </w:pPr>
      <w:r>
        <w:rPr>
          <w:rFonts w:asciiTheme="majorHAnsi" w:eastAsiaTheme="majorEastAsia" w:hAnsiTheme="majorHAnsi" w:cstheme="majorBidi"/>
          <w:b/>
          <w:bCs/>
          <w:color w:val="4F81BD" w:themeColor="accent1"/>
        </w:rPr>
        <w:t>1</w:t>
      </w:r>
      <w:r w:rsidR="006D0D46">
        <w:rPr>
          <w:rFonts w:asciiTheme="majorHAnsi" w:eastAsiaTheme="majorEastAsia" w:hAnsiTheme="majorHAnsi" w:cstheme="majorBidi"/>
          <w:b/>
          <w:bCs/>
          <w:color w:val="4F81BD" w:themeColor="accent1"/>
        </w:rPr>
        <w:t>1</w:t>
      </w:r>
      <w:r w:rsidRPr="00655ED3">
        <w:rPr>
          <w:rFonts w:asciiTheme="majorHAnsi" w:eastAsiaTheme="majorEastAsia" w:hAnsiTheme="majorHAnsi" w:cstheme="majorBidi"/>
          <w:b/>
          <w:bCs/>
          <w:color w:val="4F81BD" w:themeColor="accent1"/>
        </w:rPr>
        <w:t>.0 Insurance &amp; Taxes</w:t>
      </w:r>
      <w:r>
        <w:t xml:space="preserve">: </w:t>
      </w:r>
      <w:r w:rsidR="00182D46">
        <w:t xml:space="preserve">The agency must have a </w:t>
      </w:r>
      <w:r w:rsidR="00037337">
        <w:t xml:space="preserve">valid </w:t>
      </w:r>
      <w:proofErr w:type="spellStart"/>
      <w:r w:rsidR="00037337">
        <w:t>labour</w:t>
      </w:r>
      <w:proofErr w:type="spellEnd"/>
      <w:r w:rsidR="00037337">
        <w:t xml:space="preserve"> license/ interstate migra</w:t>
      </w:r>
      <w:r w:rsidR="005E6472">
        <w:t xml:space="preserve">nt workmen license as applicable. </w:t>
      </w:r>
      <w:r w:rsidR="00A135F4">
        <w:t xml:space="preserve">All the workers </w:t>
      </w:r>
      <w:r>
        <w:t>should have Comprehensive Insurance Cover during entire period of contract. The Owner/Agency shall be solely responsible for the taxes that may be levied on his persons or earnings of any of his employees and shall hold POWERGRID indemnified and harmless against any claim that may be made against POWERGRID.</w:t>
      </w:r>
    </w:p>
    <w:p w14:paraId="53AB8A4A" w14:textId="21457F07" w:rsidR="00FB0506" w:rsidRDefault="00FB0506" w:rsidP="00FB0506">
      <w:pPr>
        <w:pStyle w:val="Heading3"/>
      </w:pPr>
      <w:r w:rsidRPr="00FB0506">
        <w:t>1</w:t>
      </w:r>
      <w:r w:rsidR="006D0D46">
        <w:t>2</w:t>
      </w:r>
      <w:r w:rsidRPr="00FB0506">
        <w:t xml:space="preserve">.0 </w:t>
      </w:r>
      <w:r w:rsidRPr="00FB0506">
        <w:rPr>
          <w:highlight w:val="yellow"/>
        </w:rPr>
        <w:t>LIQUIDATED DAMAGES:</w:t>
      </w:r>
      <w:r>
        <w:t xml:space="preserve"> </w:t>
      </w:r>
    </w:p>
    <w:p w14:paraId="567EBFC2" w14:textId="578F5E73" w:rsidR="003B4958" w:rsidRPr="003B4958" w:rsidRDefault="003B4958" w:rsidP="003B4958">
      <w:pPr>
        <w:ind w:left="426"/>
        <w:jc w:val="both"/>
      </w:pPr>
      <w:r w:rsidRPr="008C7355">
        <w:rPr>
          <w:rFonts w:eastAsia="Times New Roman" w:cs="Mangal"/>
          <w:sz w:val="24"/>
          <w:szCs w:val="24"/>
          <w:lang w:val="en-IN" w:eastAsia="en-IN"/>
        </w:rPr>
        <w:t>If the Contractor fails to complete the work under this contract, within the time specified in the Letter of Award then the Contractor shall pay to the owner a sum equivalent to 0.05% (zero point zero five percent) thereon of the Contract Price of undelivered Goods or the Services as Liquidated Damages for such default and not as a penalty, without prejudice to the Purchaser’s other remedies under the Contract, for each day of delay until actual delivery or performance subject to the limit of Five percent (05%) thereon of Contract Price.</w:t>
      </w:r>
    </w:p>
    <w:p w14:paraId="6F169270" w14:textId="2964428A" w:rsidR="00FB0506" w:rsidRDefault="00FB0506" w:rsidP="00FB0506">
      <w:pPr>
        <w:pStyle w:val="Heading3"/>
      </w:pPr>
      <w:r w:rsidRPr="00FB0506">
        <w:t>1</w:t>
      </w:r>
      <w:r w:rsidR="006D0D46">
        <w:t>3</w:t>
      </w:r>
      <w:r w:rsidRPr="00FB0506">
        <w:t xml:space="preserve">.0 </w:t>
      </w:r>
      <w:r w:rsidRPr="00FB0506">
        <w:rPr>
          <w:highlight w:val="yellow"/>
        </w:rPr>
        <w:t>PERFORMANCE GUARANTEE</w:t>
      </w:r>
      <w:r w:rsidRPr="003B4958">
        <w:rPr>
          <w:highlight w:val="yellow"/>
        </w:rPr>
        <w:t>:</w:t>
      </w:r>
      <w:r w:rsidRPr="00FB0506">
        <w:t xml:space="preserve"> </w:t>
      </w:r>
    </w:p>
    <w:p w14:paraId="5E0150EB" w14:textId="33211307" w:rsidR="00FB0506" w:rsidRDefault="00FB0506" w:rsidP="00FB0506">
      <w:pPr>
        <w:pStyle w:val="Heading3"/>
      </w:pPr>
      <w:r w:rsidRPr="00FB0506">
        <w:t>1</w:t>
      </w:r>
      <w:r w:rsidR="006D0D46">
        <w:t>4</w:t>
      </w:r>
      <w:r w:rsidRPr="00FB0506">
        <w:t xml:space="preserve">.0 OTHER TERMS &amp; CONDITIONS: </w:t>
      </w:r>
    </w:p>
    <w:p w14:paraId="5FC77951" w14:textId="77777777" w:rsidR="00EA283F" w:rsidRDefault="00E15908" w:rsidP="00FB0506">
      <w:pPr>
        <w:pStyle w:val="ListBullet"/>
        <w:numPr>
          <w:ilvl w:val="0"/>
          <w:numId w:val="17"/>
        </w:numPr>
        <w:jc w:val="both"/>
      </w:pPr>
      <w:r>
        <w:t>All safety norms of POWERGRID and statutory bodies must be strictly followed.</w:t>
      </w:r>
    </w:p>
    <w:p w14:paraId="028610FD" w14:textId="77777777" w:rsidR="00EA283F" w:rsidRDefault="00E15908" w:rsidP="00FB0506">
      <w:pPr>
        <w:pStyle w:val="ListBullet"/>
        <w:numPr>
          <w:ilvl w:val="0"/>
          <w:numId w:val="17"/>
        </w:numPr>
        <w:jc w:val="both"/>
      </w:pPr>
      <w:r>
        <w:t>Contractor shall arrange for insurance of manpower, equipment, and third-party liability.</w:t>
      </w:r>
    </w:p>
    <w:p w14:paraId="6C467759" w14:textId="77777777" w:rsidR="00EA283F" w:rsidRDefault="00E15908" w:rsidP="00FB0506">
      <w:pPr>
        <w:pStyle w:val="ListBullet"/>
        <w:numPr>
          <w:ilvl w:val="0"/>
          <w:numId w:val="17"/>
        </w:numPr>
        <w:jc w:val="both"/>
      </w:pPr>
      <w:r>
        <w:t>All materials issued by POWERGRID shall be handled with utmost care; any damage/loss shall be recovered from the contractor.</w:t>
      </w:r>
    </w:p>
    <w:p w14:paraId="665D8F70" w14:textId="77777777" w:rsidR="00EA283F" w:rsidRDefault="00E15908" w:rsidP="00FB0506">
      <w:pPr>
        <w:pStyle w:val="ListBullet"/>
        <w:numPr>
          <w:ilvl w:val="0"/>
          <w:numId w:val="17"/>
        </w:numPr>
        <w:jc w:val="both"/>
      </w:pPr>
      <w:r>
        <w:t>Daily progress shall be recorded and verified by the Engineer-in-Charge.</w:t>
      </w:r>
    </w:p>
    <w:p w14:paraId="2E54A111" w14:textId="77777777" w:rsidR="00EA283F" w:rsidRDefault="00E15908" w:rsidP="00FB0506">
      <w:pPr>
        <w:pStyle w:val="ListBullet"/>
        <w:numPr>
          <w:ilvl w:val="0"/>
          <w:numId w:val="17"/>
        </w:numPr>
        <w:jc w:val="both"/>
      </w:pPr>
      <w:r>
        <w:t xml:space="preserve">Contractor shall comply with all applicable </w:t>
      </w:r>
      <w:proofErr w:type="spellStart"/>
      <w:r>
        <w:t>labour</w:t>
      </w:r>
      <w:proofErr w:type="spellEnd"/>
      <w:r>
        <w:t xml:space="preserve"> laws, including PF, ESI, Workmen Compensation, etc.</w:t>
      </w:r>
    </w:p>
    <w:p w14:paraId="7FB3D9CC" w14:textId="77777777" w:rsidR="00EA283F" w:rsidRDefault="00E15908" w:rsidP="00FB0506">
      <w:pPr>
        <w:pStyle w:val="ListBullet"/>
        <w:numPr>
          <w:ilvl w:val="0"/>
          <w:numId w:val="17"/>
        </w:numPr>
        <w:jc w:val="both"/>
      </w:pPr>
      <w:r>
        <w:t>Subletting of work is not allowed without prior written approval of POWERGRID.</w:t>
      </w:r>
    </w:p>
    <w:p w14:paraId="31B75209" w14:textId="77777777" w:rsidR="00EA283F" w:rsidRDefault="00E15908" w:rsidP="00FB0506">
      <w:pPr>
        <w:pStyle w:val="ListBullet"/>
        <w:numPr>
          <w:ilvl w:val="0"/>
          <w:numId w:val="17"/>
        </w:numPr>
        <w:jc w:val="both"/>
      </w:pPr>
      <w:r>
        <w:t>Contractor shall ensure quality control and adhere to approved drawings and specifications.</w:t>
      </w:r>
    </w:p>
    <w:p w14:paraId="7AE46DD5" w14:textId="5BD5BE50" w:rsidR="00952538" w:rsidRDefault="00E15908" w:rsidP="003B4958">
      <w:pPr>
        <w:pStyle w:val="ListBullet"/>
        <w:numPr>
          <w:ilvl w:val="0"/>
          <w:numId w:val="17"/>
        </w:numPr>
        <w:jc w:val="both"/>
      </w:pPr>
      <w:r>
        <w:t>Safety violations or poor workmanship may lead to penalties or termination.</w:t>
      </w:r>
    </w:p>
    <w:p w14:paraId="349E361A" w14:textId="3D4ACEC4" w:rsidR="00EA283F" w:rsidRDefault="003B4958">
      <w:pPr>
        <w:pStyle w:val="Heading3"/>
      </w:pPr>
      <w:r>
        <w:lastRenderedPageBreak/>
        <w:t>1</w:t>
      </w:r>
      <w:r w:rsidR="006D0D46">
        <w:t>5</w:t>
      </w:r>
      <w:r>
        <w:t>.0 TERMINATION OF CONTRACT:</w:t>
      </w:r>
    </w:p>
    <w:p w14:paraId="348E40F6" w14:textId="77777777" w:rsidR="00EA283F" w:rsidRDefault="00E15908" w:rsidP="00660F71">
      <w:pPr>
        <w:jc w:val="both"/>
      </w:pPr>
      <w:r>
        <w:t>POWERGRID reserves the right to terminate the contract at any stage due to unsatisfactory performance, safety violations, or breach of terms, with or without notice.</w:t>
      </w:r>
    </w:p>
    <w:p w14:paraId="5FCEB9FD" w14:textId="4662B08F" w:rsidR="00EA283F" w:rsidRDefault="003B4958">
      <w:pPr>
        <w:pStyle w:val="Heading3"/>
      </w:pPr>
      <w:r>
        <w:t>1</w:t>
      </w:r>
      <w:r w:rsidR="006D0D46">
        <w:t>6</w:t>
      </w:r>
      <w:r>
        <w:t>.0 ARBITRATION:</w:t>
      </w:r>
    </w:p>
    <w:p w14:paraId="55448F22" w14:textId="77777777" w:rsidR="003B4958" w:rsidRPr="003B4958" w:rsidRDefault="003B4958" w:rsidP="003B4958">
      <w:pPr>
        <w:tabs>
          <w:tab w:val="left" w:pos="-1440"/>
        </w:tabs>
        <w:ind w:left="450"/>
        <w:jc w:val="both"/>
      </w:pPr>
      <w:r w:rsidRPr="003B4958">
        <w:t>All differences and disputes between the Contractor and POWERGRID arising out of this contract, to the extent possible, be settled amicably.  The disputes or differences, which remain unresolved or not settled amicably, will be referred to the sole arbitration in the manner hereinafter provided.</w:t>
      </w:r>
    </w:p>
    <w:p w14:paraId="4233FAFF" w14:textId="77777777" w:rsidR="003B4958" w:rsidRPr="003B4958" w:rsidRDefault="003B4958" w:rsidP="003B4958">
      <w:pPr>
        <w:tabs>
          <w:tab w:val="left" w:pos="450"/>
        </w:tabs>
        <w:ind w:left="450" w:right="36" w:hanging="450"/>
        <w:jc w:val="both"/>
      </w:pPr>
      <w:r w:rsidRPr="003B4958">
        <w:tab/>
        <w:t>Except where otherwise provided for in the Contract, all questions and disputes relating to the meaning of the specifications, designs, drawings and instructions hereinbefore mentioned and as to the quality or as to any other question, claim, right, matter or things whatsoever in any way arising out of or relating to the Contract, designs, drawings, specifications, estimates, instructions, orders to these conditions or otherwise concerning the works, or the execution or failure to execute the same whether arising during the progress of the work or after the completion or abandonment thereof shall be referred to the sole arbitration of the Executive Director(WR-I), Power Grid Corporation of India Ltd., Nagpur.</w:t>
      </w:r>
    </w:p>
    <w:p w14:paraId="5F30D4D6" w14:textId="77777777" w:rsidR="003B4958" w:rsidRPr="003B4958" w:rsidRDefault="003B4958" w:rsidP="003B4958">
      <w:pPr>
        <w:tabs>
          <w:tab w:val="left" w:pos="450"/>
        </w:tabs>
        <w:ind w:left="450" w:right="36" w:hanging="450"/>
        <w:jc w:val="both"/>
      </w:pPr>
      <w:r w:rsidRPr="003B4958">
        <w:tab/>
        <w:t>The arbitration proceedings shall be conducted in accordance with the Arbitration and Conciliation Act, 1996 or any statutory modification thereof.  The venue of arbitration shall be at Nagpur.</w:t>
      </w:r>
    </w:p>
    <w:p w14:paraId="6F620B87" w14:textId="77777777" w:rsidR="003B4958" w:rsidRDefault="003B4958" w:rsidP="003B4958">
      <w:pPr>
        <w:tabs>
          <w:tab w:val="left" w:pos="450"/>
        </w:tabs>
        <w:ind w:left="450" w:right="36" w:hanging="450"/>
        <w:jc w:val="both"/>
      </w:pPr>
      <w:r w:rsidRPr="003B4958">
        <w:tab/>
        <w:t>The contract will be governed by Indian Laws and the court(s) at Nagpur shall have the exclusive jurisdiction in all matters/disputes relating to this contract.</w:t>
      </w:r>
    </w:p>
    <w:p w14:paraId="034F6970" w14:textId="0F0C38C5" w:rsidR="009210F9" w:rsidRDefault="009210F9" w:rsidP="003A00C1">
      <w:pPr>
        <w:pStyle w:val="Heading3"/>
      </w:pPr>
      <w:r>
        <w:t xml:space="preserve">17.0 Idling </w:t>
      </w:r>
      <w:r w:rsidR="003A00C1">
        <w:t>Charges</w:t>
      </w:r>
    </w:p>
    <w:p w14:paraId="0BC7B9DF" w14:textId="7C3D119D" w:rsidR="003A00C1" w:rsidRPr="003A00C1" w:rsidRDefault="000776E4" w:rsidP="000776E4">
      <w:pPr>
        <w:tabs>
          <w:tab w:val="left" w:pos="450"/>
        </w:tabs>
        <w:ind w:left="450" w:right="36" w:hanging="450"/>
        <w:jc w:val="both"/>
      </w:pPr>
      <w:r>
        <w:tab/>
      </w:r>
      <w:r w:rsidR="003A00C1">
        <w:t xml:space="preserve">Idling charges/claim if any shall be </w:t>
      </w:r>
      <w:r w:rsidR="00EC02BF">
        <w:t xml:space="preserve">dealt </w:t>
      </w:r>
      <w:r w:rsidR="00F543DC">
        <w:t>separately as per WPPP.</w:t>
      </w:r>
    </w:p>
    <w:p w14:paraId="18C20677" w14:textId="6ACFD5AD" w:rsidR="00EA283F" w:rsidRDefault="00EA283F"/>
    <w:sectPr w:rsidR="00EA283F" w:rsidSect="0070272B">
      <w:pgSz w:w="12240" w:h="15840"/>
      <w:pgMar w:top="1440" w:right="1041"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A1CF2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8D475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3"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4"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5"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6"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48E644"/>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4C93958"/>
    <w:multiLevelType w:val="hybridMultilevel"/>
    <w:tmpl w:val="6D50ED5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ECE1F9A"/>
    <w:multiLevelType w:val="multilevel"/>
    <w:tmpl w:val="25544A0E"/>
    <w:lvl w:ilvl="0">
      <w:start w:val="1"/>
      <w:numFmt w:val="decimal"/>
      <w:lvlText w:val="%1.0"/>
      <w:lvlJc w:val="left"/>
      <w:pPr>
        <w:ind w:left="360" w:hanging="360"/>
      </w:pPr>
      <w:rPr>
        <w:rFonts w:hint="default"/>
        <w:sz w:val="26"/>
      </w:rPr>
    </w:lvl>
    <w:lvl w:ilvl="1">
      <w:start w:val="1"/>
      <w:numFmt w:val="decimal"/>
      <w:lvlText w:val="%1.%2"/>
      <w:lvlJc w:val="left"/>
      <w:pPr>
        <w:ind w:left="1080" w:hanging="360"/>
      </w:pPr>
      <w:rPr>
        <w:rFonts w:hint="default"/>
        <w:sz w:val="26"/>
      </w:rPr>
    </w:lvl>
    <w:lvl w:ilvl="2">
      <w:start w:val="1"/>
      <w:numFmt w:val="decimal"/>
      <w:lvlText w:val="%1.%2.%3"/>
      <w:lvlJc w:val="left"/>
      <w:pPr>
        <w:ind w:left="2160" w:hanging="720"/>
      </w:pPr>
      <w:rPr>
        <w:rFonts w:hint="default"/>
        <w:sz w:val="26"/>
      </w:r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abstractNum w:abstractNumId="13" w15:restartNumberingAfterBreak="0">
    <w:nsid w:val="42F3298F"/>
    <w:multiLevelType w:val="multilevel"/>
    <w:tmpl w:val="028AC56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88B0BF3"/>
    <w:multiLevelType w:val="hybridMultilevel"/>
    <w:tmpl w:val="425C53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DF309CB"/>
    <w:multiLevelType w:val="hybridMultilevel"/>
    <w:tmpl w:val="A13613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1B57AB3"/>
    <w:multiLevelType w:val="multilevel"/>
    <w:tmpl w:val="31C22A68"/>
    <w:lvl w:ilvl="0">
      <w:start w:val="1"/>
      <w:numFmt w:val="decimal"/>
      <w:lvlText w:val="%1.0"/>
      <w:lvlJc w:val="left"/>
      <w:pPr>
        <w:ind w:left="360" w:hanging="360"/>
      </w:pPr>
      <w:rPr>
        <w:rFonts w:hint="default"/>
        <w:sz w:val="26"/>
      </w:rPr>
    </w:lvl>
    <w:lvl w:ilvl="1">
      <w:start w:val="1"/>
      <w:numFmt w:val="decimal"/>
      <w:lvlText w:val="%1.%2"/>
      <w:lvlJc w:val="left"/>
      <w:pPr>
        <w:ind w:left="1080" w:hanging="360"/>
      </w:pPr>
      <w:rPr>
        <w:rFonts w:hint="default"/>
        <w:sz w:val="26"/>
      </w:rPr>
    </w:lvl>
    <w:lvl w:ilvl="2">
      <w:start w:val="1"/>
      <w:numFmt w:val="lowerLetter"/>
      <w:lvlText w:val="%3."/>
      <w:lvlJc w:val="left"/>
      <w:pPr>
        <w:ind w:left="1800" w:hanging="360"/>
      </w:p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num w:numId="1" w16cid:durableId="1879272295">
    <w:abstractNumId w:val="10"/>
  </w:num>
  <w:num w:numId="2" w16cid:durableId="1006052296">
    <w:abstractNumId w:val="8"/>
  </w:num>
  <w:num w:numId="3" w16cid:durableId="408425101">
    <w:abstractNumId w:val="7"/>
  </w:num>
  <w:num w:numId="4" w16cid:durableId="41635135">
    <w:abstractNumId w:val="6"/>
  </w:num>
  <w:num w:numId="5" w16cid:durableId="479199326">
    <w:abstractNumId w:val="9"/>
  </w:num>
  <w:num w:numId="6" w16cid:durableId="897127618">
    <w:abstractNumId w:val="5"/>
  </w:num>
  <w:num w:numId="7" w16cid:durableId="1196651243">
    <w:abstractNumId w:val="4"/>
  </w:num>
  <w:num w:numId="8" w16cid:durableId="1897009954">
    <w:abstractNumId w:val="3"/>
  </w:num>
  <w:num w:numId="9" w16cid:durableId="2083483482">
    <w:abstractNumId w:val="2"/>
  </w:num>
  <w:num w:numId="10" w16cid:durableId="1033775256">
    <w:abstractNumId w:val="11"/>
  </w:num>
  <w:num w:numId="11" w16cid:durableId="482235058">
    <w:abstractNumId w:val="1"/>
  </w:num>
  <w:num w:numId="12" w16cid:durableId="1324237859">
    <w:abstractNumId w:val="0"/>
  </w:num>
  <w:num w:numId="13" w16cid:durableId="471407395">
    <w:abstractNumId w:val="13"/>
  </w:num>
  <w:num w:numId="14" w16cid:durableId="627735807">
    <w:abstractNumId w:val="12"/>
  </w:num>
  <w:num w:numId="15" w16cid:durableId="40251967">
    <w:abstractNumId w:val="14"/>
  </w:num>
  <w:num w:numId="16" w16cid:durableId="1962029718">
    <w:abstractNumId w:val="16"/>
  </w:num>
  <w:num w:numId="17" w16cid:durableId="17314626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9E2"/>
    <w:rsid w:val="00034616"/>
    <w:rsid w:val="00037337"/>
    <w:rsid w:val="0006063C"/>
    <w:rsid w:val="00063D7B"/>
    <w:rsid w:val="00064307"/>
    <w:rsid w:val="000776E4"/>
    <w:rsid w:val="00094BA4"/>
    <w:rsid w:val="000A7A23"/>
    <w:rsid w:val="000B1CF0"/>
    <w:rsid w:val="000E44AD"/>
    <w:rsid w:val="0015074B"/>
    <w:rsid w:val="00182D46"/>
    <w:rsid w:val="001B3DB0"/>
    <w:rsid w:val="001E00F0"/>
    <w:rsid w:val="002314F2"/>
    <w:rsid w:val="00273BFB"/>
    <w:rsid w:val="0029639D"/>
    <w:rsid w:val="002C7ACD"/>
    <w:rsid w:val="002D4110"/>
    <w:rsid w:val="00326F90"/>
    <w:rsid w:val="003326C0"/>
    <w:rsid w:val="00393EDA"/>
    <w:rsid w:val="003A00C1"/>
    <w:rsid w:val="003B4958"/>
    <w:rsid w:val="003E3DDC"/>
    <w:rsid w:val="00401C41"/>
    <w:rsid w:val="00460FDA"/>
    <w:rsid w:val="004E7F88"/>
    <w:rsid w:val="00587F69"/>
    <w:rsid w:val="0059751D"/>
    <w:rsid w:val="005B0A9A"/>
    <w:rsid w:val="005E6472"/>
    <w:rsid w:val="00640D4A"/>
    <w:rsid w:val="00655ED3"/>
    <w:rsid w:val="00660F71"/>
    <w:rsid w:val="006D0D46"/>
    <w:rsid w:val="006E5579"/>
    <w:rsid w:val="0070272B"/>
    <w:rsid w:val="007E24D1"/>
    <w:rsid w:val="00805347"/>
    <w:rsid w:val="008346E5"/>
    <w:rsid w:val="008834E6"/>
    <w:rsid w:val="008A06FE"/>
    <w:rsid w:val="008C6588"/>
    <w:rsid w:val="008C6B25"/>
    <w:rsid w:val="009210F9"/>
    <w:rsid w:val="00952538"/>
    <w:rsid w:val="00986908"/>
    <w:rsid w:val="00A135F4"/>
    <w:rsid w:val="00AA1D8D"/>
    <w:rsid w:val="00B47730"/>
    <w:rsid w:val="00BA4E50"/>
    <w:rsid w:val="00BC0C97"/>
    <w:rsid w:val="00BE5DAF"/>
    <w:rsid w:val="00C27BC3"/>
    <w:rsid w:val="00C40991"/>
    <w:rsid w:val="00C96F1E"/>
    <w:rsid w:val="00CB0664"/>
    <w:rsid w:val="00D2313B"/>
    <w:rsid w:val="00E15908"/>
    <w:rsid w:val="00EA283F"/>
    <w:rsid w:val="00EC02BF"/>
    <w:rsid w:val="00F008ED"/>
    <w:rsid w:val="00F43D39"/>
    <w:rsid w:val="00F543DC"/>
    <w:rsid w:val="00F930A9"/>
    <w:rsid w:val="00FB0506"/>
    <w:rsid w:val="00FC693F"/>
    <w:rsid w:val="00FE3FC0"/>
    <w:rsid w:val="4CA880E3"/>
    <w:rsid w:val="6D918CEE"/>
    <w:rsid w:val="7D0BB3A3"/>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1A6C75"/>
  <w14:defaultImageDpi w14:val="300"/>
  <w15:docId w15:val="{3939EE3E-2C2D-4D7D-A41B-7A6D2A7A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273BFB"/>
    <w:pPr>
      <w:autoSpaceDE w:val="0"/>
      <w:autoSpaceDN w:val="0"/>
      <w:adjustRightInd w:val="0"/>
      <w:spacing w:after="0" w:line="240" w:lineRule="auto"/>
    </w:pPr>
    <w:rPr>
      <w:rFonts w:ascii="Times New Roman" w:hAnsi="Times New Roman" w:cs="Times New Roman"/>
      <w:color w:val="000000"/>
      <w:sz w:val="24"/>
      <w:szCs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1304</Words>
  <Characters>7435</Characters>
  <Application>Microsoft Office Word</Application>
  <DocSecurity>0</DocSecurity>
  <Lines>61</Lines>
  <Paragraphs>17</Paragraphs>
  <ScaleCrop>false</ScaleCrop>
  <Manager/>
  <Company/>
  <LinksUpToDate>false</LinksUpToDate>
  <CharactersWithSpaces>8722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Chetan Krishna Mendhe {चेतन कृष्‍ण मेंधे}</cp:lastModifiedBy>
  <cp:revision>44</cp:revision>
  <cp:lastPrinted>2025-08-13T09:47:00Z</cp:lastPrinted>
  <dcterms:created xsi:type="dcterms:W3CDTF">2025-08-06T13:11:00Z</dcterms:created>
  <dcterms:modified xsi:type="dcterms:W3CDTF">2025-08-22T10:31:00Z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2025-08-04T06:43:00Z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abdc5a7c-a6a1-45e1-b2c1-4ffcf5780687</vt:lpwstr>
  </property>
  <property fmtid="{D5CDD505-2E9C-101B-9397-08002B2CF9AE}" pid="8" name="MSIP_Label_67de828d-f69d-40d4-9531-ce724429a5c7_ContentBits">
    <vt:lpwstr>0</vt:lpwstr>
  </property>
</Properties>
</file>